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408" w:rsidRPr="00B80725" w:rsidRDefault="00507408" w:rsidP="00507408">
      <w:pPr>
        <w:spacing w:before="120" w:after="120" w:line="276" w:lineRule="auto"/>
        <w:jc w:val="both"/>
        <w:rPr>
          <w:rFonts w:asciiTheme="minorHAnsi" w:hAnsiTheme="minorHAnsi"/>
          <w:b/>
        </w:rPr>
      </w:pPr>
      <w:r w:rsidRPr="00B80725">
        <w:rPr>
          <w:rFonts w:asciiTheme="minorHAnsi" w:hAnsiTheme="minorHAnsi"/>
          <w:b/>
        </w:rPr>
        <w:t>ΣΧΕΔΙΟ ΑΠΟΦΑΣΕΩΝ ΕΠΙ ΤΩΝ ΘΕΜΑΤΩΝ ΤΗΣ ΤΑΚΤΙΚΗΣ ΓΕΝΙΚΗΣ ΣΥΝΕΛΕΥΣΗΣ ΤΗΣ ΑΝΩΝΥΜΗΣ ΕΤΑΙΡΕΙΑΣ «ΜΙΝΩΙΚΕΣ ΓΡΑΜΜΕΣ Ανώνυμη Ναυτιλιακή Εταιρεία», της 22</w:t>
      </w:r>
      <w:r w:rsidRPr="00B80725">
        <w:rPr>
          <w:rFonts w:asciiTheme="minorHAnsi" w:hAnsiTheme="minorHAnsi"/>
          <w:b/>
          <w:vertAlign w:val="superscript"/>
        </w:rPr>
        <w:t>ας</w:t>
      </w:r>
      <w:r w:rsidRPr="00B80725">
        <w:rPr>
          <w:rFonts w:asciiTheme="minorHAnsi" w:hAnsiTheme="minorHAnsi"/>
          <w:b/>
        </w:rPr>
        <w:t xml:space="preserve"> Ιουνίου 2017</w:t>
      </w:r>
    </w:p>
    <w:p w:rsidR="002C5CB5" w:rsidRPr="00B80725" w:rsidRDefault="002C5CB5" w:rsidP="00507408">
      <w:pPr>
        <w:spacing w:before="120" w:after="120" w:line="276" w:lineRule="auto"/>
        <w:jc w:val="both"/>
        <w:rPr>
          <w:rFonts w:asciiTheme="minorHAnsi" w:hAnsiTheme="minorHAnsi"/>
          <w:b/>
        </w:rPr>
      </w:pPr>
    </w:p>
    <w:p w:rsidR="00507408" w:rsidRPr="00B80725" w:rsidRDefault="00507408" w:rsidP="00507408">
      <w:pPr>
        <w:spacing w:before="120" w:after="120" w:line="276" w:lineRule="auto"/>
        <w:jc w:val="both"/>
        <w:rPr>
          <w:rFonts w:asciiTheme="minorHAnsi" w:hAnsiTheme="minorHAnsi"/>
        </w:rPr>
      </w:pPr>
      <w:r w:rsidRPr="00B80725">
        <w:rPr>
          <w:rFonts w:asciiTheme="minorHAnsi" w:hAnsiTheme="minorHAnsi"/>
          <w:b/>
        </w:rPr>
        <w:t xml:space="preserve">ΘΕΜΑ 1ο. </w:t>
      </w:r>
      <w:r w:rsidRPr="00B80725">
        <w:rPr>
          <w:rFonts w:asciiTheme="minorHAnsi" w:hAnsiTheme="minorHAnsi"/>
        </w:rPr>
        <w:t>Υποβολή και έγκριση της Ετήσιας Οικονομικής Έκθεσης της εταιρικής χρήσης 1</w:t>
      </w:r>
      <w:r w:rsidRPr="00B80725">
        <w:rPr>
          <w:rFonts w:asciiTheme="minorHAnsi" w:hAnsiTheme="minorHAnsi"/>
          <w:vertAlign w:val="superscript"/>
        </w:rPr>
        <w:t>ης</w:t>
      </w:r>
      <w:r w:rsidRPr="00B80725">
        <w:rPr>
          <w:rFonts w:asciiTheme="minorHAnsi" w:hAnsiTheme="minorHAnsi"/>
        </w:rPr>
        <w:t xml:space="preserve"> Ιανουα</w:t>
      </w:r>
      <w:bookmarkStart w:id="0" w:name="_GoBack"/>
      <w:bookmarkEnd w:id="0"/>
      <w:r w:rsidRPr="00B80725">
        <w:rPr>
          <w:rFonts w:asciiTheme="minorHAnsi" w:hAnsiTheme="minorHAnsi"/>
        </w:rPr>
        <w:t>ρίου 2016 έως 31</w:t>
      </w:r>
      <w:r w:rsidRPr="00B80725">
        <w:rPr>
          <w:rFonts w:asciiTheme="minorHAnsi" w:hAnsiTheme="minorHAnsi"/>
          <w:vertAlign w:val="superscript"/>
        </w:rPr>
        <w:t>ης</w:t>
      </w:r>
      <w:r w:rsidRPr="00B80725">
        <w:rPr>
          <w:rFonts w:asciiTheme="minorHAnsi" w:hAnsiTheme="minorHAnsi"/>
        </w:rPr>
        <w:t xml:space="preserve"> Δεκεμβρίου 2016, στην οποία περιλαμβάνονται οι Ετήσιες Εταιρικές και Ενοποιημένες Οικονομικές Καταστάσεις της εταιρικής χρήσης 1</w:t>
      </w:r>
      <w:r w:rsidRPr="00B80725">
        <w:rPr>
          <w:rFonts w:asciiTheme="minorHAnsi" w:hAnsiTheme="minorHAnsi"/>
          <w:vertAlign w:val="superscript"/>
        </w:rPr>
        <w:t>ης</w:t>
      </w:r>
      <w:r w:rsidRPr="00B80725">
        <w:rPr>
          <w:rFonts w:asciiTheme="minorHAnsi" w:hAnsiTheme="minorHAnsi"/>
        </w:rPr>
        <w:t xml:space="preserve"> Ιανουαρίου 2016 έως 31</w:t>
      </w:r>
      <w:r w:rsidRPr="00B80725">
        <w:rPr>
          <w:rFonts w:asciiTheme="minorHAnsi" w:hAnsiTheme="minorHAnsi"/>
          <w:vertAlign w:val="superscript"/>
        </w:rPr>
        <w:t>ης</w:t>
      </w:r>
      <w:r w:rsidRPr="00B80725">
        <w:rPr>
          <w:rFonts w:asciiTheme="minorHAnsi" w:hAnsiTheme="minorHAnsi"/>
        </w:rPr>
        <w:t xml:space="preserve"> Δεκεμβρίου 2016 με την σχετική Έκθεση Διαχείρισης του Διοικητικού Συμβουλίου και την Έκθεση Ελέγχου των Ορκωτών Ελεγκτών-Λογιστών.</w:t>
      </w:r>
    </w:p>
    <w:p w:rsidR="00507408" w:rsidRPr="00B80725" w:rsidRDefault="00507408" w:rsidP="00507408">
      <w:pPr>
        <w:spacing w:before="120" w:after="120" w:line="276" w:lineRule="auto"/>
        <w:jc w:val="both"/>
        <w:rPr>
          <w:rFonts w:asciiTheme="minorHAnsi" w:hAnsiTheme="minorHAnsi"/>
          <w:b/>
        </w:rPr>
      </w:pPr>
      <w:r w:rsidRPr="00B80725">
        <w:rPr>
          <w:rFonts w:asciiTheme="minorHAnsi" w:hAnsiTheme="minorHAnsi"/>
          <w:b/>
        </w:rPr>
        <w:t>Απαιτούμενη απαρτία : 1/5 (20%) του καταβεβλημένου μετοχικού κεφαλαίου της Εταιρείας.</w:t>
      </w:r>
    </w:p>
    <w:p w:rsidR="00507408" w:rsidRPr="00B80725" w:rsidRDefault="00507408" w:rsidP="00507408">
      <w:pPr>
        <w:spacing w:before="120" w:after="120" w:line="276" w:lineRule="auto"/>
        <w:jc w:val="both"/>
        <w:rPr>
          <w:rFonts w:asciiTheme="minorHAnsi" w:hAnsiTheme="minorHAnsi"/>
          <w:b/>
        </w:rPr>
      </w:pPr>
      <w:r w:rsidRPr="00B80725">
        <w:rPr>
          <w:rFonts w:asciiTheme="minorHAnsi" w:hAnsiTheme="minorHAnsi"/>
          <w:b/>
        </w:rPr>
        <w:t>Απαιτούμενη πλειοψηφία : 50% πλέον μίας  των ψήφων που αντιπροσωπεύονται στη Γενική Συνέλευση.</w:t>
      </w:r>
    </w:p>
    <w:p w:rsidR="00507408" w:rsidRPr="00B80725" w:rsidRDefault="00507408" w:rsidP="00507408">
      <w:pPr>
        <w:spacing w:before="120" w:after="120" w:line="276" w:lineRule="auto"/>
        <w:jc w:val="both"/>
        <w:rPr>
          <w:rFonts w:asciiTheme="minorHAnsi" w:hAnsiTheme="minorHAnsi"/>
        </w:rPr>
      </w:pPr>
      <w:r w:rsidRPr="00B80725">
        <w:rPr>
          <w:rFonts w:asciiTheme="minorHAnsi" w:hAnsiTheme="minorHAnsi"/>
        </w:rPr>
        <w:t>Προτείνεται η έγκριση της Ετήσιας Οικονομικής Έκθεσης της εταιρικής χρήσης 1</w:t>
      </w:r>
      <w:r w:rsidRPr="00B80725">
        <w:rPr>
          <w:rFonts w:asciiTheme="minorHAnsi" w:hAnsiTheme="minorHAnsi"/>
          <w:vertAlign w:val="superscript"/>
        </w:rPr>
        <w:t>ης</w:t>
      </w:r>
      <w:r w:rsidRPr="00B80725">
        <w:rPr>
          <w:rFonts w:asciiTheme="minorHAnsi" w:hAnsiTheme="minorHAnsi"/>
        </w:rPr>
        <w:t xml:space="preserve"> Ιανουαρίου 2016 έως 31</w:t>
      </w:r>
      <w:r w:rsidRPr="00B80725">
        <w:rPr>
          <w:rFonts w:asciiTheme="minorHAnsi" w:hAnsiTheme="minorHAnsi"/>
          <w:vertAlign w:val="superscript"/>
        </w:rPr>
        <w:t>ης</w:t>
      </w:r>
      <w:r w:rsidRPr="00B80725">
        <w:rPr>
          <w:rFonts w:asciiTheme="minorHAnsi" w:hAnsiTheme="minorHAnsi"/>
        </w:rPr>
        <w:t xml:space="preserve"> Δεκεμβρίου 2016, στην οποία περιλαμβάνονται οι Ετήσιες Εταιρικές και Ενοποιημένες Οικονομικές Καταστάσεις της εταιρικής χρήσης 1</w:t>
      </w:r>
      <w:r w:rsidRPr="00B80725">
        <w:rPr>
          <w:rFonts w:asciiTheme="minorHAnsi" w:hAnsiTheme="minorHAnsi"/>
          <w:vertAlign w:val="superscript"/>
        </w:rPr>
        <w:t>ης</w:t>
      </w:r>
      <w:r w:rsidRPr="00B80725">
        <w:rPr>
          <w:rFonts w:asciiTheme="minorHAnsi" w:hAnsiTheme="minorHAnsi"/>
        </w:rPr>
        <w:t xml:space="preserve"> Ιανουαρίου 2016 έως 31</w:t>
      </w:r>
      <w:r w:rsidRPr="00B80725">
        <w:rPr>
          <w:rFonts w:asciiTheme="minorHAnsi" w:hAnsiTheme="minorHAnsi"/>
          <w:vertAlign w:val="superscript"/>
        </w:rPr>
        <w:t>ης</w:t>
      </w:r>
      <w:r w:rsidRPr="00B80725">
        <w:rPr>
          <w:rFonts w:asciiTheme="minorHAnsi" w:hAnsiTheme="minorHAnsi"/>
        </w:rPr>
        <w:t xml:space="preserve"> Δεκεμβρίου 2016 με την σχετική Έκθεση Διαχείρισης του Διοικητικού Συμβουλίου και την Έκθεση Ελέγχου των Ορκωτών Ελεγκτών-Λογιστών.</w:t>
      </w:r>
    </w:p>
    <w:p w:rsidR="002C5CB5" w:rsidRPr="00B80725" w:rsidRDefault="002C5CB5" w:rsidP="00507408">
      <w:pPr>
        <w:spacing w:before="120" w:after="120" w:line="276" w:lineRule="auto"/>
        <w:jc w:val="both"/>
        <w:rPr>
          <w:rFonts w:asciiTheme="minorHAnsi" w:hAnsiTheme="minorHAnsi"/>
          <w:b/>
        </w:rPr>
      </w:pPr>
    </w:p>
    <w:p w:rsidR="00507408" w:rsidRPr="00B80725" w:rsidRDefault="00507408" w:rsidP="00507408">
      <w:pPr>
        <w:spacing w:before="120" w:after="120" w:line="276" w:lineRule="auto"/>
        <w:jc w:val="both"/>
        <w:rPr>
          <w:rFonts w:asciiTheme="minorHAnsi" w:hAnsiTheme="minorHAnsi"/>
        </w:rPr>
      </w:pPr>
      <w:r w:rsidRPr="00B80725">
        <w:rPr>
          <w:rFonts w:asciiTheme="minorHAnsi" w:hAnsiTheme="minorHAnsi"/>
          <w:b/>
        </w:rPr>
        <w:t>ΘΕΜΑ 2</w:t>
      </w:r>
      <w:r w:rsidR="002C5CB5" w:rsidRPr="00B80725">
        <w:rPr>
          <w:rFonts w:asciiTheme="minorHAnsi" w:hAnsiTheme="minorHAnsi"/>
          <w:b/>
        </w:rPr>
        <w:t>ο</w:t>
      </w:r>
      <w:r w:rsidRPr="00B80725">
        <w:rPr>
          <w:rFonts w:asciiTheme="minorHAnsi" w:hAnsiTheme="minorHAnsi"/>
          <w:b/>
        </w:rPr>
        <w:t xml:space="preserve">. </w:t>
      </w:r>
      <w:r w:rsidRPr="00B80725">
        <w:rPr>
          <w:rFonts w:asciiTheme="minorHAnsi" w:hAnsiTheme="minorHAnsi"/>
        </w:rPr>
        <w:t>Απαλλαγή των μελών του Διοικητικού Συμβουλίου και των Ορκωτών Ελεγκτών-Λογιστών της Εταιρείας, από κάθε ευθύνη αποζημίωσης για τα πεπραγμένα, τις Οικονομικές Καταστάσεις και τις Ενοποιημένες Οικονομικές Καταστάσεις της ως άνω εταιρικής χρήσης 1</w:t>
      </w:r>
      <w:r w:rsidRPr="00B80725">
        <w:rPr>
          <w:rFonts w:asciiTheme="minorHAnsi" w:hAnsiTheme="minorHAnsi"/>
          <w:vertAlign w:val="superscript"/>
        </w:rPr>
        <w:t>ης</w:t>
      </w:r>
      <w:r w:rsidRPr="00B80725">
        <w:rPr>
          <w:rFonts w:asciiTheme="minorHAnsi" w:hAnsiTheme="minorHAnsi"/>
        </w:rPr>
        <w:t xml:space="preserve"> Ιανουαρίου 2016 έως 31</w:t>
      </w:r>
      <w:r w:rsidRPr="00B80725">
        <w:rPr>
          <w:rFonts w:asciiTheme="minorHAnsi" w:hAnsiTheme="minorHAnsi"/>
          <w:vertAlign w:val="superscript"/>
        </w:rPr>
        <w:t>ης</w:t>
      </w:r>
      <w:r w:rsidRPr="00B80725">
        <w:rPr>
          <w:rFonts w:asciiTheme="minorHAnsi" w:hAnsiTheme="minorHAnsi"/>
        </w:rPr>
        <w:t xml:space="preserve"> Δεκεμβρίου 2016.</w:t>
      </w:r>
    </w:p>
    <w:p w:rsidR="00507408" w:rsidRPr="00B80725" w:rsidRDefault="00507408" w:rsidP="00507408">
      <w:pPr>
        <w:spacing w:before="120" w:after="120" w:line="276" w:lineRule="auto"/>
        <w:jc w:val="both"/>
        <w:rPr>
          <w:rFonts w:asciiTheme="minorHAnsi" w:hAnsiTheme="minorHAnsi"/>
          <w:b/>
        </w:rPr>
      </w:pPr>
      <w:r w:rsidRPr="00B80725">
        <w:rPr>
          <w:rFonts w:asciiTheme="minorHAnsi" w:hAnsiTheme="minorHAnsi"/>
          <w:b/>
        </w:rPr>
        <w:t>Απαιτούμενη απαρτία : 1/5 (20%) του καταβεβλημένου μετοχικού κεφαλαίου της Εταιρείας.</w:t>
      </w:r>
    </w:p>
    <w:p w:rsidR="00507408" w:rsidRPr="00B80725" w:rsidRDefault="00507408" w:rsidP="00507408">
      <w:pPr>
        <w:spacing w:before="120" w:after="120" w:line="276" w:lineRule="auto"/>
        <w:jc w:val="both"/>
        <w:rPr>
          <w:rFonts w:asciiTheme="minorHAnsi" w:hAnsiTheme="minorHAnsi"/>
          <w:b/>
        </w:rPr>
      </w:pPr>
      <w:r w:rsidRPr="00B80725">
        <w:rPr>
          <w:rFonts w:asciiTheme="minorHAnsi" w:hAnsiTheme="minorHAnsi"/>
          <w:b/>
        </w:rPr>
        <w:t>Απαιτούμενη πλειοψηφία : 50% πλέον μίας  των ψήφων που αντιπροσωπεύονται στη Γενική Συνέλευση.</w:t>
      </w:r>
    </w:p>
    <w:p w:rsidR="00E93E4A" w:rsidRPr="00B80725" w:rsidRDefault="00507408" w:rsidP="00E93E4A">
      <w:pPr>
        <w:spacing w:before="120" w:after="120" w:line="276" w:lineRule="auto"/>
        <w:jc w:val="both"/>
        <w:rPr>
          <w:rFonts w:asciiTheme="minorHAnsi" w:hAnsiTheme="minorHAnsi"/>
        </w:rPr>
      </w:pPr>
      <w:r w:rsidRPr="00B80725">
        <w:rPr>
          <w:rFonts w:asciiTheme="minorHAnsi" w:hAnsiTheme="minorHAnsi"/>
        </w:rPr>
        <w:t>Προτείνεται η</w:t>
      </w:r>
      <w:r w:rsidR="00E93E4A" w:rsidRPr="00B80725">
        <w:rPr>
          <w:rFonts w:asciiTheme="minorHAnsi" w:hAnsiTheme="minorHAnsi"/>
        </w:rPr>
        <w:t xml:space="preserve"> α</w:t>
      </w:r>
      <w:r w:rsidR="00E93E4A" w:rsidRPr="00B80725">
        <w:rPr>
          <w:rFonts w:asciiTheme="minorHAnsi" w:hAnsiTheme="minorHAnsi"/>
        </w:rPr>
        <w:t>παλλαγή των μελών του Διοικητικού Συμβουλίου και των Ορκωτών Ελεγκτών-Λογιστών της Εταιρείας, από κάθε ευθύνη αποζημίωσης για τα πεπραγμένα, τις Οικονομικές Καταστάσεις και τις Ενοποιημένες Οικονομικές Καταστάσεις της ως άνω εταιρικής χρήσης 1</w:t>
      </w:r>
      <w:r w:rsidR="00E93E4A" w:rsidRPr="00B80725">
        <w:rPr>
          <w:rFonts w:asciiTheme="minorHAnsi" w:hAnsiTheme="minorHAnsi"/>
          <w:vertAlign w:val="superscript"/>
        </w:rPr>
        <w:t>ης</w:t>
      </w:r>
      <w:r w:rsidR="00E93E4A" w:rsidRPr="00B80725">
        <w:rPr>
          <w:rFonts w:asciiTheme="minorHAnsi" w:hAnsiTheme="minorHAnsi"/>
        </w:rPr>
        <w:t xml:space="preserve"> Ιανουαρίου 2016 έως 31</w:t>
      </w:r>
      <w:r w:rsidR="00E93E4A" w:rsidRPr="00B80725">
        <w:rPr>
          <w:rFonts w:asciiTheme="minorHAnsi" w:hAnsiTheme="minorHAnsi"/>
          <w:vertAlign w:val="superscript"/>
        </w:rPr>
        <w:t>ης</w:t>
      </w:r>
      <w:r w:rsidR="00E93E4A" w:rsidRPr="00B80725">
        <w:rPr>
          <w:rFonts w:asciiTheme="minorHAnsi" w:hAnsiTheme="minorHAnsi"/>
        </w:rPr>
        <w:t xml:space="preserve"> Δεκεμβρίου 2016.</w:t>
      </w:r>
    </w:p>
    <w:p w:rsidR="00082FE4" w:rsidRPr="00B80725" w:rsidRDefault="00082FE4" w:rsidP="00082FE4">
      <w:pPr>
        <w:spacing w:before="120" w:after="120" w:line="276" w:lineRule="auto"/>
        <w:jc w:val="both"/>
        <w:rPr>
          <w:rFonts w:asciiTheme="minorHAnsi" w:hAnsiTheme="minorHAnsi"/>
        </w:rPr>
      </w:pPr>
    </w:p>
    <w:p w:rsidR="00082FE4" w:rsidRPr="00B80725" w:rsidRDefault="00082FE4" w:rsidP="00082FE4">
      <w:pPr>
        <w:spacing w:before="120" w:after="120" w:line="276" w:lineRule="auto"/>
        <w:jc w:val="both"/>
        <w:rPr>
          <w:rFonts w:asciiTheme="minorHAnsi" w:hAnsiTheme="minorHAnsi"/>
        </w:rPr>
      </w:pPr>
    </w:p>
    <w:p w:rsidR="00507408" w:rsidRPr="00B80725" w:rsidRDefault="00507408" w:rsidP="00507408">
      <w:pPr>
        <w:spacing w:before="120" w:after="120" w:line="276" w:lineRule="auto"/>
        <w:jc w:val="both"/>
        <w:rPr>
          <w:rFonts w:asciiTheme="minorHAnsi" w:hAnsiTheme="minorHAnsi"/>
        </w:rPr>
      </w:pPr>
      <w:r w:rsidRPr="00B80725">
        <w:rPr>
          <w:rFonts w:asciiTheme="minorHAnsi" w:hAnsiTheme="minorHAnsi"/>
          <w:b/>
        </w:rPr>
        <w:t>ΘΕΜΑ 3</w:t>
      </w:r>
      <w:r w:rsidR="00082FE4" w:rsidRPr="00B80725">
        <w:rPr>
          <w:rFonts w:asciiTheme="minorHAnsi" w:hAnsiTheme="minorHAnsi"/>
          <w:b/>
        </w:rPr>
        <w:t>ο</w:t>
      </w:r>
      <w:r w:rsidRPr="00B80725">
        <w:rPr>
          <w:rFonts w:asciiTheme="minorHAnsi" w:hAnsiTheme="minorHAnsi"/>
          <w:b/>
        </w:rPr>
        <w:t xml:space="preserve">. </w:t>
      </w:r>
      <w:r w:rsidRPr="00B80725">
        <w:rPr>
          <w:rFonts w:asciiTheme="minorHAnsi" w:hAnsiTheme="minorHAnsi"/>
        </w:rPr>
        <w:t xml:space="preserve">Έγκριση των πάσης φύσεως αμοιβών και αποζημιώσεων που καταβλήθηκαν στα μέλη του Διοικητικού Συμβουλίου της Εταιρείας  κατά το έτος  2016. </w:t>
      </w:r>
    </w:p>
    <w:p w:rsidR="00507408" w:rsidRPr="00B80725" w:rsidRDefault="00507408" w:rsidP="00507408">
      <w:pPr>
        <w:spacing w:before="120" w:after="120" w:line="276" w:lineRule="auto"/>
        <w:jc w:val="both"/>
        <w:rPr>
          <w:rFonts w:asciiTheme="minorHAnsi" w:hAnsiTheme="minorHAnsi"/>
          <w:b/>
        </w:rPr>
      </w:pPr>
      <w:r w:rsidRPr="00B80725">
        <w:rPr>
          <w:rFonts w:asciiTheme="minorHAnsi" w:hAnsiTheme="minorHAnsi"/>
          <w:b/>
        </w:rPr>
        <w:t>Απαιτούμενη απαρτία : 1/5 (20%) του καταβεβλημένου μετοχικού κεφαλαίου της Εταιρείας.</w:t>
      </w:r>
    </w:p>
    <w:p w:rsidR="00507408" w:rsidRPr="00B80725" w:rsidRDefault="00507408" w:rsidP="00082FE4">
      <w:pPr>
        <w:spacing w:before="120" w:after="120" w:line="276" w:lineRule="auto"/>
        <w:jc w:val="both"/>
        <w:rPr>
          <w:rFonts w:asciiTheme="minorHAnsi" w:hAnsiTheme="minorHAnsi"/>
          <w:b/>
        </w:rPr>
      </w:pPr>
      <w:r w:rsidRPr="00B80725">
        <w:rPr>
          <w:rFonts w:asciiTheme="minorHAnsi" w:hAnsiTheme="minorHAnsi"/>
          <w:b/>
        </w:rPr>
        <w:t>Απαιτούμενη πλειοψηφία : 50% πλέον μίας  των ψήφων που αντιπροσωπεύονται στη Γενική Συνέλευση.</w:t>
      </w:r>
    </w:p>
    <w:p w:rsidR="00507408" w:rsidRPr="00B80725" w:rsidRDefault="00507408" w:rsidP="00507408">
      <w:pPr>
        <w:pStyle w:val="2"/>
        <w:spacing w:before="120" w:after="120" w:line="276" w:lineRule="auto"/>
        <w:rPr>
          <w:rFonts w:asciiTheme="minorHAnsi" w:hAnsiTheme="minorHAnsi"/>
        </w:rPr>
      </w:pPr>
      <w:r w:rsidRPr="00B80725">
        <w:rPr>
          <w:rFonts w:asciiTheme="minorHAnsi" w:hAnsiTheme="minorHAnsi"/>
        </w:rPr>
        <w:t xml:space="preserve">Προτείνεται η έγκριση των αμοιβών και αποζημιώσεων που καταβλήθηκαν στα μέλη του Διοικητικού Συμβουλίου της Εταιρείας κατά το έτος </w:t>
      </w:r>
      <w:r w:rsidR="0025578D" w:rsidRPr="00B80725">
        <w:rPr>
          <w:rFonts w:asciiTheme="minorHAnsi" w:hAnsiTheme="minorHAnsi"/>
        </w:rPr>
        <w:t>2016</w:t>
      </w:r>
      <w:r w:rsidRPr="00B80725">
        <w:rPr>
          <w:rFonts w:asciiTheme="minorHAnsi" w:hAnsiTheme="minorHAnsi"/>
        </w:rPr>
        <w:t xml:space="preserve">, και οι οποίες έχουν ως ακολούθως : </w:t>
      </w:r>
    </w:p>
    <w:p w:rsidR="00507408" w:rsidRPr="00B80725" w:rsidRDefault="00507408" w:rsidP="00507408">
      <w:pPr>
        <w:pStyle w:val="2"/>
        <w:spacing w:before="120" w:after="120" w:line="276" w:lineRule="auto"/>
        <w:rPr>
          <w:rFonts w:asciiTheme="minorHAnsi" w:hAnsiTheme="minorHAnsi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487"/>
        <w:gridCol w:w="2035"/>
      </w:tblGrid>
      <w:tr w:rsidR="00B80725" w:rsidRPr="00B80725" w:rsidTr="00507408"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408" w:rsidRPr="00B80725" w:rsidRDefault="00507408" w:rsidP="00507408">
            <w:pPr>
              <w:pStyle w:val="2"/>
              <w:spacing w:before="120" w:after="120" w:line="276" w:lineRule="auto"/>
              <w:rPr>
                <w:rFonts w:asciiTheme="minorHAnsi" w:hAnsiTheme="minorHAnsi"/>
                <w:lang w:eastAsia="en-US"/>
              </w:rPr>
            </w:pPr>
            <w:r w:rsidRPr="00B80725">
              <w:rPr>
                <w:rFonts w:asciiTheme="minorHAnsi" w:hAnsiTheme="minorHAnsi"/>
                <w:lang w:eastAsia="en-US"/>
              </w:rPr>
              <w:t>Αποζημιώσεις μελών Δ.Σ. για παραστάσεις στις συνεδριάσεις συμβουλίων καθώς και αμοιβές εκτός έδρας μετακινήσεών τους.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408" w:rsidRPr="00B80725" w:rsidRDefault="0025578D" w:rsidP="00507408">
            <w:pPr>
              <w:pStyle w:val="2"/>
              <w:spacing w:before="120" w:after="120" w:line="276" w:lineRule="auto"/>
              <w:jc w:val="right"/>
              <w:rPr>
                <w:rFonts w:asciiTheme="minorHAnsi" w:hAnsiTheme="minorHAnsi"/>
                <w:lang w:eastAsia="en-US"/>
              </w:rPr>
            </w:pPr>
            <w:r w:rsidRPr="00B80725">
              <w:rPr>
                <w:rFonts w:asciiTheme="minorHAnsi" w:hAnsiTheme="minorHAnsi"/>
                <w:lang w:eastAsia="en-US"/>
              </w:rPr>
              <w:t>9.680,00 €</w:t>
            </w:r>
          </w:p>
        </w:tc>
      </w:tr>
      <w:tr w:rsidR="00B80725" w:rsidRPr="00B80725" w:rsidTr="00507408"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408" w:rsidRPr="00B80725" w:rsidRDefault="00507408" w:rsidP="00507408">
            <w:pPr>
              <w:pStyle w:val="2"/>
              <w:spacing w:before="120" w:after="120" w:line="276" w:lineRule="auto"/>
              <w:rPr>
                <w:rFonts w:asciiTheme="minorHAnsi" w:hAnsiTheme="minorHAnsi"/>
                <w:lang w:eastAsia="en-US"/>
              </w:rPr>
            </w:pPr>
            <w:r w:rsidRPr="00B80725">
              <w:rPr>
                <w:rFonts w:asciiTheme="minorHAnsi" w:hAnsiTheme="minorHAnsi"/>
                <w:lang w:eastAsia="en-US"/>
              </w:rPr>
              <w:t xml:space="preserve">Παροχές σε είδος μελών Δ.Σ. 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408" w:rsidRPr="00B80725" w:rsidRDefault="0025578D" w:rsidP="0025578D">
            <w:pPr>
              <w:pStyle w:val="2"/>
              <w:spacing w:before="120" w:after="120" w:line="276" w:lineRule="auto"/>
              <w:jc w:val="right"/>
              <w:rPr>
                <w:rFonts w:asciiTheme="minorHAnsi" w:hAnsiTheme="minorHAnsi"/>
                <w:lang w:eastAsia="en-US"/>
              </w:rPr>
            </w:pPr>
            <w:r w:rsidRPr="00B80725">
              <w:rPr>
                <w:rFonts w:asciiTheme="minorHAnsi" w:hAnsiTheme="minorHAnsi"/>
                <w:lang w:eastAsia="en-US"/>
              </w:rPr>
              <w:t>1.649,05 €</w:t>
            </w:r>
          </w:p>
        </w:tc>
      </w:tr>
      <w:tr w:rsidR="00B80725" w:rsidRPr="00B80725" w:rsidTr="00507408"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408" w:rsidRPr="00B80725" w:rsidRDefault="00507408" w:rsidP="00507408">
            <w:pPr>
              <w:pStyle w:val="2"/>
              <w:spacing w:before="120" w:after="120" w:line="276" w:lineRule="auto"/>
              <w:rPr>
                <w:rFonts w:asciiTheme="minorHAnsi" w:hAnsiTheme="minorHAnsi"/>
                <w:lang w:eastAsia="en-US"/>
              </w:rPr>
            </w:pPr>
            <w:r w:rsidRPr="00B80725">
              <w:rPr>
                <w:rFonts w:asciiTheme="minorHAnsi" w:hAnsiTheme="minorHAnsi"/>
                <w:lang w:eastAsia="en-US"/>
              </w:rPr>
              <w:t>Αμοιβές μελών Δ.Σ.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408" w:rsidRPr="00B80725" w:rsidRDefault="0025578D" w:rsidP="00507408">
            <w:pPr>
              <w:pStyle w:val="2"/>
              <w:spacing w:before="120" w:after="120" w:line="276" w:lineRule="auto"/>
              <w:jc w:val="right"/>
              <w:rPr>
                <w:rFonts w:asciiTheme="minorHAnsi" w:hAnsiTheme="minorHAnsi"/>
                <w:lang w:eastAsia="en-US"/>
              </w:rPr>
            </w:pPr>
            <w:r w:rsidRPr="00B80725">
              <w:rPr>
                <w:rFonts w:asciiTheme="minorHAnsi" w:hAnsiTheme="minorHAnsi"/>
                <w:lang w:eastAsia="en-US"/>
              </w:rPr>
              <w:t>689.807,40 €</w:t>
            </w:r>
          </w:p>
        </w:tc>
      </w:tr>
      <w:tr w:rsidR="00507408" w:rsidRPr="00B80725" w:rsidTr="00507408"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408" w:rsidRPr="00B80725" w:rsidRDefault="00507408" w:rsidP="00507408">
            <w:pPr>
              <w:pStyle w:val="2"/>
              <w:spacing w:before="120" w:after="120" w:line="276" w:lineRule="auto"/>
              <w:rPr>
                <w:rFonts w:asciiTheme="minorHAnsi" w:hAnsiTheme="minorHAnsi"/>
                <w:b/>
                <w:lang w:eastAsia="en-US"/>
              </w:rPr>
            </w:pPr>
            <w:r w:rsidRPr="00B80725">
              <w:rPr>
                <w:rFonts w:asciiTheme="minorHAnsi" w:hAnsiTheme="minorHAnsi"/>
                <w:b/>
                <w:lang w:eastAsia="en-US"/>
              </w:rPr>
              <w:t>Σύνολο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408" w:rsidRPr="00B80725" w:rsidRDefault="0025578D" w:rsidP="00507408">
            <w:pPr>
              <w:pStyle w:val="2"/>
              <w:spacing w:before="120" w:after="120" w:line="276" w:lineRule="auto"/>
              <w:jc w:val="right"/>
              <w:rPr>
                <w:rFonts w:asciiTheme="minorHAnsi" w:hAnsiTheme="minorHAnsi"/>
                <w:b/>
                <w:lang w:eastAsia="en-US"/>
              </w:rPr>
            </w:pPr>
            <w:r w:rsidRPr="00B80725">
              <w:rPr>
                <w:rFonts w:asciiTheme="minorHAnsi" w:hAnsiTheme="minorHAnsi"/>
                <w:b/>
                <w:lang w:eastAsia="en-US"/>
              </w:rPr>
              <w:t>701.136,45 €</w:t>
            </w:r>
          </w:p>
        </w:tc>
      </w:tr>
    </w:tbl>
    <w:p w:rsidR="00507408" w:rsidRPr="00B80725" w:rsidRDefault="00507408" w:rsidP="00507408">
      <w:pPr>
        <w:pStyle w:val="2"/>
        <w:spacing w:before="120" w:after="120" w:line="276" w:lineRule="auto"/>
        <w:rPr>
          <w:rFonts w:asciiTheme="minorHAnsi" w:hAnsiTheme="minorHAnsi"/>
          <w:b/>
        </w:rPr>
      </w:pPr>
    </w:p>
    <w:p w:rsidR="00507408" w:rsidRPr="00B80725" w:rsidRDefault="00507408" w:rsidP="00507408">
      <w:pPr>
        <w:pStyle w:val="2"/>
        <w:spacing w:before="120" w:after="120" w:line="276" w:lineRule="auto"/>
        <w:rPr>
          <w:rFonts w:asciiTheme="minorHAnsi" w:hAnsiTheme="minorHAnsi"/>
        </w:rPr>
      </w:pPr>
      <w:r w:rsidRPr="00B80725">
        <w:rPr>
          <w:rFonts w:asciiTheme="minorHAnsi" w:hAnsiTheme="minorHAnsi"/>
          <w:b/>
        </w:rPr>
        <w:t>ΘΕΜΑ 4</w:t>
      </w:r>
      <w:r w:rsidR="00082FE4" w:rsidRPr="00B80725">
        <w:rPr>
          <w:rFonts w:asciiTheme="minorHAnsi" w:hAnsiTheme="minorHAnsi"/>
          <w:b/>
        </w:rPr>
        <w:t>ο</w:t>
      </w:r>
      <w:r w:rsidRPr="00B80725">
        <w:rPr>
          <w:rFonts w:asciiTheme="minorHAnsi" w:hAnsiTheme="minorHAnsi"/>
          <w:b/>
        </w:rPr>
        <w:t xml:space="preserve">. </w:t>
      </w:r>
      <w:r w:rsidRPr="00B80725">
        <w:rPr>
          <w:rFonts w:asciiTheme="minorHAnsi" w:hAnsiTheme="minorHAnsi"/>
        </w:rPr>
        <w:t>Εκλογή τακτικών και αναπληρωτών Ορκωτών Ελεγκτών-Λογιστών για τον έλεγχο σύμφωνα με τα Δ.Π.Χ.Α. και την έκδοση του ετήσιου φορολογικού πιστοποιητικού, για την χρήση 2017 και καθορισμός της αμοιβής τους.</w:t>
      </w:r>
    </w:p>
    <w:p w:rsidR="00507408" w:rsidRPr="00B80725" w:rsidRDefault="00507408" w:rsidP="00507408">
      <w:pPr>
        <w:spacing w:before="120" w:after="120" w:line="276" w:lineRule="auto"/>
        <w:jc w:val="both"/>
        <w:rPr>
          <w:rFonts w:asciiTheme="minorHAnsi" w:hAnsiTheme="minorHAnsi"/>
          <w:b/>
        </w:rPr>
      </w:pPr>
      <w:r w:rsidRPr="00B80725">
        <w:rPr>
          <w:rFonts w:asciiTheme="minorHAnsi" w:hAnsiTheme="minorHAnsi"/>
          <w:b/>
        </w:rPr>
        <w:t>Απαιτούμενη απαρτία : 1/5 (20%) του καταβεβλημένου μετοχικού κεφαλαίου της Εταιρείας.</w:t>
      </w:r>
    </w:p>
    <w:p w:rsidR="00507408" w:rsidRPr="00B80725" w:rsidRDefault="00507408" w:rsidP="00082FE4">
      <w:pPr>
        <w:spacing w:before="120" w:after="120" w:line="276" w:lineRule="auto"/>
        <w:jc w:val="both"/>
        <w:rPr>
          <w:rFonts w:asciiTheme="minorHAnsi" w:hAnsiTheme="minorHAnsi"/>
          <w:b/>
        </w:rPr>
      </w:pPr>
      <w:r w:rsidRPr="00B80725">
        <w:rPr>
          <w:rFonts w:asciiTheme="minorHAnsi" w:hAnsiTheme="minorHAnsi"/>
          <w:b/>
        </w:rPr>
        <w:t>Απαιτούμενη πλειοψηφία : 50% πλέον μίας  των ψήφων που αντιπροσωπεύονται στη Γενική Συνέλευση.</w:t>
      </w:r>
    </w:p>
    <w:p w:rsidR="00507408" w:rsidRPr="00B80725" w:rsidRDefault="00507408" w:rsidP="00507408">
      <w:pPr>
        <w:pStyle w:val="2"/>
        <w:spacing w:before="120" w:after="120" w:line="276" w:lineRule="auto"/>
        <w:rPr>
          <w:rFonts w:asciiTheme="minorHAnsi" w:hAnsiTheme="minorHAnsi"/>
        </w:rPr>
      </w:pPr>
      <w:r w:rsidRPr="00B80725">
        <w:rPr>
          <w:rFonts w:asciiTheme="minorHAnsi" w:hAnsiTheme="minorHAnsi"/>
        </w:rPr>
        <w:t>Η Γενική Συνέλευση, εξέλεξε ομόφωνα / με πλειοψηφία ...% την εταιρεία ορκωτών ελεγκτών-λογιστών ... για τον έλεγχο της εταιρείας σύμφωνα με τα Δ.Π.Χ.Α. και την έκδοση του ετήσιου φορολογικού πιστοποιητικού, για τη χρήση 2017. Ως αμοιβή της εν λόγω εταιρείας ορκωτών ελεγκτών</w:t>
      </w:r>
      <w:r w:rsidR="00522E59" w:rsidRPr="00B80725">
        <w:rPr>
          <w:rFonts w:asciiTheme="minorHAnsi" w:hAnsiTheme="minorHAnsi"/>
        </w:rPr>
        <w:t>-λογιστών</w:t>
      </w:r>
      <w:r w:rsidRPr="00B80725">
        <w:rPr>
          <w:rFonts w:asciiTheme="minorHAnsi" w:hAnsiTheme="minorHAnsi"/>
        </w:rPr>
        <w:t xml:space="preserve"> εγκρίνεται από τη Γενική Συνέλευση το ποσό των ... ευρώ πλέον Φ.Π.Α και εξόδων σχετιζομένων με την εκτέλεση των υπηρεσιών της (έξοδα μετακίνησης, διαμονής, διατροφής κλπ). </w:t>
      </w:r>
    </w:p>
    <w:p w:rsidR="00507408" w:rsidRPr="00B80725" w:rsidRDefault="00507408" w:rsidP="00507408">
      <w:pPr>
        <w:pStyle w:val="2"/>
        <w:spacing w:before="120" w:after="120" w:line="276" w:lineRule="auto"/>
        <w:rPr>
          <w:rFonts w:asciiTheme="minorHAnsi" w:hAnsiTheme="minorHAnsi"/>
        </w:rPr>
      </w:pPr>
    </w:p>
    <w:p w:rsidR="00507408" w:rsidRPr="00B80725" w:rsidRDefault="00507408" w:rsidP="00507408">
      <w:pPr>
        <w:pStyle w:val="2"/>
        <w:spacing w:before="120" w:after="120" w:line="276" w:lineRule="auto"/>
        <w:rPr>
          <w:rFonts w:asciiTheme="minorHAnsi" w:hAnsiTheme="minorHAnsi"/>
          <w:b/>
        </w:rPr>
      </w:pPr>
    </w:p>
    <w:p w:rsidR="00507408" w:rsidRPr="00B80725" w:rsidRDefault="00507408" w:rsidP="00082FE4">
      <w:pPr>
        <w:pStyle w:val="2"/>
        <w:spacing w:before="120" w:after="120" w:line="276" w:lineRule="auto"/>
        <w:rPr>
          <w:rFonts w:asciiTheme="minorHAnsi" w:hAnsiTheme="minorHAnsi"/>
        </w:rPr>
      </w:pPr>
      <w:r w:rsidRPr="00B80725">
        <w:rPr>
          <w:rFonts w:asciiTheme="minorHAnsi" w:hAnsiTheme="minorHAnsi"/>
          <w:b/>
        </w:rPr>
        <w:t>ΘΕΜΑ 5</w:t>
      </w:r>
      <w:r w:rsidR="00082FE4" w:rsidRPr="00B80725">
        <w:rPr>
          <w:rFonts w:asciiTheme="minorHAnsi" w:hAnsiTheme="minorHAnsi"/>
          <w:b/>
        </w:rPr>
        <w:t>ο</w:t>
      </w:r>
      <w:r w:rsidRPr="00B80725">
        <w:rPr>
          <w:rFonts w:asciiTheme="minorHAnsi" w:hAnsiTheme="minorHAnsi"/>
          <w:b/>
        </w:rPr>
        <w:t xml:space="preserve">. </w:t>
      </w:r>
      <w:r w:rsidRPr="00B80725">
        <w:rPr>
          <w:rFonts w:asciiTheme="minorHAnsi" w:hAnsiTheme="minorHAnsi"/>
        </w:rPr>
        <w:t xml:space="preserve">Χορήγηση άδειας, σύμφωνα με το άρθρο 23 παρ. 1 του </w:t>
      </w:r>
      <w:proofErr w:type="spellStart"/>
      <w:r w:rsidRPr="00B80725">
        <w:rPr>
          <w:rFonts w:asciiTheme="minorHAnsi" w:hAnsiTheme="minorHAnsi"/>
        </w:rPr>
        <w:t>κ.ν</w:t>
      </w:r>
      <w:proofErr w:type="spellEnd"/>
      <w:r w:rsidRPr="00B80725">
        <w:rPr>
          <w:rFonts w:asciiTheme="minorHAnsi" w:hAnsiTheme="minorHAnsi"/>
        </w:rPr>
        <w:t xml:space="preserve">. 2190/1920 ως ισχύει, για τη συμμετοχή μελών του Διοικητικού Συμβουλίου της Εταιρείας καθώς και των Διευθυντών της στα Διοικητικά Συμβούλια ή στη διοίκηση και τα όργανα άλλων εταιρειών, συνδεδεμένων ή συγγενών προς την Εταιρεία ή εταιρειών του Ομίλου </w:t>
      </w:r>
      <w:r w:rsidRPr="00B80725">
        <w:rPr>
          <w:rFonts w:asciiTheme="minorHAnsi" w:hAnsiTheme="minorHAnsi"/>
          <w:lang w:val="en-US"/>
        </w:rPr>
        <w:t>Grimaldi</w:t>
      </w:r>
      <w:r w:rsidRPr="00B80725">
        <w:rPr>
          <w:rFonts w:asciiTheme="minorHAnsi" w:hAnsiTheme="minorHAnsi"/>
        </w:rPr>
        <w:t>, καθώς και στη διοίκηση και τα όργανα εταιρειών που επιδιώκουν όμοιους ή συναφείς σκοπούς προς τους σκοπούς της Εταιρείας.</w:t>
      </w:r>
    </w:p>
    <w:p w:rsidR="00507408" w:rsidRPr="00B80725" w:rsidRDefault="00507408" w:rsidP="00507408">
      <w:pPr>
        <w:spacing w:before="120" w:after="120" w:line="276" w:lineRule="auto"/>
        <w:jc w:val="both"/>
        <w:rPr>
          <w:rFonts w:asciiTheme="minorHAnsi" w:hAnsiTheme="minorHAnsi"/>
          <w:b/>
        </w:rPr>
      </w:pPr>
      <w:r w:rsidRPr="00B80725">
        <w:rPr>
          <w:rFonts w:asciiTheme="minorHAnsi" w:hAnsiTheme="minorHAnsi"/>
          <w:b/>
        </w:rPr>
        <w:t>Απαιτούμενη απαρτία : 1/5 (20%) του καταβεβλημένου μετοχικού κεφαλαίου της Εταιρείας.</w:t>
      </w:r>
    </w:p>
    <w:p w:rsidR="00507408" w:rsidRPr="00B80725" w:rsidRDefault="00507408" w:rsidP="00082FE4">
      <w:pPr>
        <w:spacing w:before="120" w:after="120" w:line="276" w:lineRule="auto"/>
        <w:jc w:val="both"/>
        <w:rPr>
          <w:rFonts w:asciiTheme="minorHAnsi" w:hAnsiTheme="minorHAnsi"/>
          <w:b/>
        </w:rPr>
      </w:pPr>
      <w:r w:rsidRPr="00B80725">
        <w:rPr>
          <w:rFonts w:asciiTheme="minorHAnsi" w:hAnsiTheme="minorHAnsi"/>
          <w:b/>
        </w:rPr>
        <w:t>Απαιτούμενη πλειοψηφία : 50% πλέον μίας  των ψήφων που αντιπροσωπεύονται στη Γενική Συνέλευση.</w:t>
      </w:r>
    </w:p>
    <w:p w:rsidR="00507408" w:rsidRPr="00B80725" w:rsidRDefault="00507408" w:rsidP="00507408">
      <w:pPr>
        <w:pStyle w:val="2"/>
        <w:spacing w:before="120" w:after="120" w:line="276" w:lineRule="auto"/>
        <w:rPr>
          <w:rFonts w:asciiTheme="minorHAnsi" w:hAnsiTheme="minorHAnsi"/>
        </w:rPr>
      </w:pPr>
      <w:r w:rsidRPr="00B80725">
        <w:rPr>
          <w:rFonts w:asciiTheme="minorHAnsi" w:hAnsiTheme="minorHAnsi"/>
        </w:rPr>
        <w:t xml:space="preserve">Προτείνεται η χορήγηση άδειας, σύμφωνα με το άρθρο 23 παρ. 1 του </w:t>
      </w:r>
      <w:proofErr w:type="spellStart"/>
      <w:r w:rsidRPr="00B80725">
        <w:rPr>
          <w:rFonts w:asciiTheme="minorHAnsi" w:hAnsiTheme="minorHAnsi"/>
        </w:rPr>
        <w:t>κ.ν</w:t>
      </w:r>
      <w:proofErr w:type="spellEnd"/>
      <w:r w:rsidRPr="00B80725">
        <w:rPr>
          <w:rFonts w:asciiTheme="minorHAnsi" w:hAnsiTheme="minorHAnsi"/>
        </w:rPr>
        <w:t xml:space="preserve">. 2190/1920 ως ισχύει, για τη συμμετοχή μελών του Διοικητικού Συμβουλίου της Εταιρείας καθώς και των Διευθυντών της στα Διοικητικά Συμβούλια ή στη διοίκηση και τα όργανα άλλων εταιρειών, συνδεδεμένων ή συγγενών προς την Εταιρεία ή εταιρειών του Ομίλου </w:t>
      </w:r>
      <w:r w:rsidRPr="00B80725">
        <w:rPr>
          <w:rFonts w:asciiTheme="minorHAnsi" w:hAnsiTheme="minorHAnsi"/>
          <w:lang w:val="en-US"/>
        </w:rPr>
        <w:t>Grimaldi</w:t>
      </w:r>
      <w:r w:rsidRPr="00B80725">
        <w:rPr>
          <w:rFonts w:asciiTheme="minorHAnsi" w:hAnsiTheme="minorHAnsi"/>
        </w:rPr>
        <w:t>, καθώς και στη διοίκηση και τα όργανα εταιρειών που επιδιώκουν όμοιους ή συναφείς σκοπούς προς τους σκοπούς της Εταιρείας.</w:t>
      </w:r>
    </w:p>
    <w:p w:rsidR="00507408" w:rsidRPr="00B80725" w:rsidRDefault="00507408" w:rsidP="00507408">
      <w:pPr>
        <w:pStyle w:val="2"/>
        <w:spacing w:before="120" w:after="120" w:line="276" w:lineRule="auto"/>
        <w:rPr>
          <w:rFonts w:asciiTheme="minorHAnsi" w:hAnsiTheme="minorHAnsi"/>
          <w:b/>
        </w:rPr>
      </w:pPr>
    </w:p>
    <w:p w:rsidR="00507408" w:rsidRPr="00B80725" w:rsidRDefault="00507408" w:rsidP="00507408">
      <w:pPr>
        <w:spacing w:before="120" w:after="120" w:line="276" w:lineRule="auto"/>
        <w:jc w:val="both"/>
        <w:rPr>
          <w:rFonts w:asciiTheme="minorHAnsi" w:hAnsiTheme="minorHAnsi"/>
        </w:rPr>
      </w:pPr>
      <w:r w:rsidRPr="00B80725">
        <w:rPr>
          <w:rFonts w:asciiTheme="minorHAnsi" w:hAnsiTheme="minorHAnsi"/>
          <w:b/>
        </w:rPr>
        <w:t>ΘΕΜΑ 6</w:t>
      </w:r>
      <w:r w:rsidR="00082FE4" w:rsidRPr="00B80725">
        <w:rPr>
          <w:rFonts w:asciiTheme="minorHAnsi" w:hAnsiTheme="minorHAnsi"/>
          <w:b/>
        </w:rPr>
        <w:t xml:space="preserve">ο. </w:t>
      </w:r>
      <w:r w:rsidRPr="00B80725">
        <w:rPr>
          <w:rFonts w:asciiTheme="minorHAnsi" w:hAnsiTheme="minorHAnsi"/>
        </w:rPr>
        <w:t>Εκλογή νέου Διοικητικού Συμβουλίου επτά (7) έως εννέα (9) μελών με τετραετή θητεία, και ορισμός των ανεξάρτητων μελών του σύμφωνα με το άρθρο 3 παρ. 1 του Νόμου  3016/2002.</w:t>
      </w:r>
    </w:p>
    <w:p w:rsidR="00507408" w:rsidRPr="00B80725" w:rsidRDefault="00507408" w:rsidP="00507408">
      <w:pPr>
        <w:spacing w:before="120" w:after="120" w:line="276" w:lineRule="auto"/>
        <w:jc w:val="both"/>
        <w:rPr>
          <w:rFonts w:asciiTheme="minorHAnsi" w:hAnsiTheme="minorHAnsi"/>
          <w:b/>
        </w:rPr>
      </w:pPr>
      <w:r w:rsidRPr="00B80725">
        <w:rPr>
          <w:rFonts w:asciiTheme="minorHAnsi" w:hAnsiTheme="minorHAnsi"/>
          <w:b/>
        </w:rPr>
        <w:t>Απαιτούμενη απαρτία : 1/5 (20%) του καταβεβλημένου μετοχικού κεφαλαίου της Εταιρείας.</w:t>
      </w:r>
    </w:p>
    <w:p w:rsidR="00507408" w:rsidRPr="00B80725" w:rsidRDefault="00507408" w:rsidP="00507408">
      <w:pPr>
        <w:spacing w:before="120" w:after="120" w:line="276" w:lineRule="auto"/>
        <w:jc w:val="both"/>
        <w:rPr>
          <w:rFonts w:asciiTheme="minorHAnsi" w:hAnsiTheme="minorHAnsi"/>
          <w:b/>
        </w:rPr>
      </w:pPr>
      <w:r w:rsidRPr="00B80725">
        <w:rPr>
          <w:rFonts w:asciiTheme="minorHAnsi" w:hAnsiTheme="minorHAnsi"/>
          <w:b/>
        </w:rPr>
        <w:t>Απαιτούμενη πλειοψηφία : 50% πλέον μίας  των ψήφων που αντιπροσωπεύονται στη Γενική Συνέλευση.</w:t>
      </w:r>
    </w:p>
    <w:p w:rsidR="00082FE4" w:rsidRPr="00B80725" w:rsidRDefault="00082FE4" w:rsidP="00507408">
      <w:pPr>
        <w:spacing w:before="120" w:after="120" w:line="276" w:lineRule="auto"/>
        <w:jc w:val="both"/>
        <w:rPr>
          <w:rFonts w:asciiTheme="minorHAnsi" w:hAnsiTheme="minorHAnsi"/>
        </w:rPr>
      </w:pPr>
      <w:r w:rsidRPr="00B80725">
        <w:rPr>
          <w:rFonts w:asciiTheme="minorHAnsi" w:hAnsiTheme="minorHAnsi"/>
        </w:rPr>
        <w:t>Η Γενική Συνέλευση εκλέγει ... μέλη του Δ.Σ. και συγκεκριμένα τους ... εκ των οποίων ορίζει ως ανεξάρτητα μέλη του, σύμφωνα με το άρθρο 3 παρ. 1 του Νόμου 3016/2002 τους ...</w:t>
      </w:r>
    </w:p>
    <w:p w:rsidR="00082FE4" w:rsidRPr="00B80725" w:rsidRDefault="00082FE4" w:rsidP="00507408">
      <w:pPr>
        <w:spacing w:before="120" w:after="120" w:line="276" w:lineRule="auto"/>
        <w:jc w:val="both"/>
        <w:rPr>
          <w:rFonts w:asciiTheme="minorHAnsi" w:hAnsiTheme="minorHAnsi"/>
          <w:b/>
        </w:rPr>
      </w:pPr>
    </w:p>
    <w:p w:rsidR="00507408" w:rsidRPr="00B80725" w:rsidRDefault="00507408" w:rsidP="00082FE4">
      <w:pPr>
        <w:spacing w:before="120" w:after="120" w:line="276" w:lineRule="auto"/>
        <w:jc w:val="both"/>
        <w:rPr>
          <w:rFonts w:asciiTheme="minorHAnsi" w:hAnsiTheme="minorHAnsi"/>
        </w:rPr>
      </w:pPr>
      <w:r w:rsidRPr="00B80725">
        <w:rPr>
          <w:rFonts w:asciiTheme="minorHAnsi" w:hAnsiTheme="minorHAnsi"/>
          <w:b/>
        </w:rPr>
        <w:t>ΘΕΜΑ 7</w:t>
      </w:r>
      <w:r w:rsidR="00082FE4" w:rsidRPr="00B80725">
        <w:rPr>
          <w:rFonts w:asciiTheme="minorHAnsi" w:hAnsiTheme="minorHAnsi"/>
          <w:b/>
        </w:rPr>
        <w:t>ο</w:t>
      </w:r>
      <w:r w:rsidRPr="00B80725">
        <w:rPr>
          <w:rFonts w:asciiTheme="minorHAnsi" w:hAnsiTheme="minorHAnsi"/>
          <w:b/>
        </w:rPr>
        <w:t xml:space="preserve">. </w:t>
      </w:r>
      <w:r w:rsidRPr="00B80725">
        <w:rPr>
          <w:rFonts w:asciiTheme="minorHAnsi" w:hAnsiTheme="minorHAnsi"/>
        </w:rPr>
        <w:t>Εκλογή Επιτροπής Ελέγχου του άρθρου 44 του Νόμου 4449/2017.</w:t>
      </w:r>
    </w:p>
    <w:p w:rsidR="00507408" w:rsidRPr="00B80725" w:rsidRDefault="00507408" w:rsidP="00507408">
      <w:pPr>
        <w:spacing w:before="120" w:after="120" w:line="276" w:lineRule="auto"/>
        <w:jc w:val="both"/>
        <w:rPr>
          <w:rFonts w:asciiTheme="minorHAnsi" w:hAnsiTheme="minorHAnsi"/>
          <w:b/>
        </w:rPr>
      </w:pPr>
      <w:r w:rsidRPr="00B80725">
        <w:rPr>
          <w:rFonts w:asciiTheme="minorHAnsi" w:hAnsiTheme="minorHAnsi"/>
          <w:b/>
        </w:rPr>
        <w:t>Απαιτούμενη απαρτία : 1/5 (20%) του καταβεβλημένου μετοχικού κεφαλαίου της Εταιρείας.</w:t>
      </w:r>
    </w:p>
    <w:p w:rsidR="00507408" w:rsidRPr="00B80725" w:rsidRDefault="00507408" w:rsidP="00507408">
      <w:pPr>
        <w:spacing w:before="120" w:after="120" w:line="276" w:lineRule="auto"/>
        <w:jc w:val="both"/>
        <w:rPr>
          <w:rFonts w:asciiTheme="minorHAnsi" w:hAnsiTheme="minorHAnsi"/>
          <w:b/>
        </w:rPr>
      </w:pPr>
      <w:r w:rsidRPr="00B80725">
        <w:rPr>
          <w:rFonts w:asciiTheme="minorHAnsi" w:hAnsiTheme="minorHAnsi"/>
          <w:b/>
        </w:rPr>
        <w:t>Απαιτούμενη πλειοψηφία : 50% πλέον μίας  των ψήφων που αντιπροσωπεύονται στη Γενική Συνέλευση.</w:t>
      </w:r>
    </w:p>
    <w:p w:rsidR="00082FE4" w:rsidRPr="00B80725" w:rsidRDefault="00082FE4" w:rsidP="00507408">
      <w:pPr>
        <w:pStyle w:val="2"/>
        <w:spacing w:before="120" w:after="120" w:line="276" w:lineRule="auto"/>
        <w:rPr>
          <w:rFonts w:asciiTheme="minorHAnsi" w:hAnsiTheme="minorHAnsi"/>
        </w:rPr>
      </w:pPr>
      <w:r w:rsidRPr="00B80725">
        <w:rPr>
          <w:rFonts w:asciiTheme="minorHAnsi" w:hAnsiTheme="minorHAnsi"/>
        </w:rPr>
        <w:t>Η Γενική Συνέλευση εκλέγει τους ακόλουθους ως Μέλη της Επιτροπής Ελέγχου του άρθρου 44 του Νόμου 4449/2017: …</w:t>
      </w:r>
    </w:p>
    <w:p w:rsidR="00082FE4" w:rsidRPr="00B80725" w:rsidRDefault="00082FE4" w:rsidP="00507408">
      <w:pPr>
        <w:pStyle w:val="2"/>
        <w:spacing w:before="120" w:after="120" w:line="276" w:lineRule="auto"/>
        <w:rPr>
          <w:rFonts w:asciiTheme="minorHAnsi" w:hAnsiTheme="minorHAnsi"/>
        </w:rPr>
      </w:pPr>
    </w:p>
    <w:p w:rsidR="00082FE4" w:rsidRPr="00B80725" w:rsidRDefault="00507408" w:rsidP="00507408">
      <w:pPr>
        <w:pStyle w:val="2"/>
        <w:spacing w:before="120" w:after="120" w:line="276" w:lineRule="auto"/>
        <w:rPr>
          <w:rFonts w:asciiTheme="minorHAnsi" w:hAnsiTheme="minorHAnsi"/>
        </w:rPr>
      </w:pPr>
      <w:r w:rsidRPr="00B80725">
        <w:rPr>
          <w:rFonts w:asciiTheme="minorHAnsi" w:hAnsiTheme="minorHAnsi"/>
          <w:b/>
        </w:rPr>
        <w:t>ΘΕΜΑ 8</w:t>
      </w:r>
      <w:r w:rsidR="00082FE4" w:rsidRPr="00B80725">
        <w:rPr>
          <w:rFonts w:asciiTheme="minorHAnsi" w:hAnsiTheme="minorHAnsi"/>
          <w:b/>
          <w:lang w:val="en-US"/>
        </w:rPr>
        <w:t>o</w:t>
      </w:r>
      <w:r w:rsidRPr="00B80725">
        <w:rPr>
          <w:rFonts w:asciiTheme="minorHAnsi" w:hAnsiTheme="minorHAnsi"/>
          <w:b/>
        </w:rPr>
        <w:t xml:space="preserve">. </w:t>
      </w:r>
      <w:r w:rsidRPr="00B80725">
        <w:rPr>
          <w:rFonts w:asciiTheme="minorHAnsi" w:hAnsiTheme="minorHAnsi"/>
        </w:rPr>
        <w:t xml:space="preserve"> Έγκριση κατ’ άρθρον 23</w:t>
      </w:r>
      <w:r w:rsidRPr="00B80725">
        <w:rPr>
          <w:rFonts w:asciiTheme="minorHAnsi" w:hAnsiTheme="minorHAnsi"/>
          <w:vertAlign w:val="superscript"/>
        </w:rPr>
        <w:t>α</w:t>
      </w:r>
      <w:r w:rsidRPr="00B80725">
        <w:rPr>
          <w:rFonts w:asciiTheme="minorHAnsi" w:hAnsiTheme="minorHAnsi"/>
        </w:rPr>
        <w:t xml:space="preserve"> του </w:t>
      </w:r>
      <w:proofErr w:type="spellStart"/>
      <w:r w:rsidRPr="00B80725">
        <w:rPr>
          <w:rFonts w:asciiTheme="minorHAnsi" w:hAnsiTheme="minorHAnsi"/>
        </w:rPr>
        <w:t>κ.ν</w:t>
      </w:r>
      <w:proofErr w:type="spellEnd"/>
      <w:r w:rsidRPr="00B80725">
        <w:rPr>
          <w:rFonts w:asciiTheme="minorHAnsi" w:hAnsiTheme="minorHAnsi"/>
        </w:rPr>
        <w:t xml:space="preserve">. 2190/1920 όπως ισχύει, της από 02 Ιανουαρίου 2017 σύμβασης ανάθεσης στην Εταιρεία της γενικής πρακτόρευσης στην Ελλάδα της </w:t>
      </w:r>
      <w:r w:rsidRPr="00B80725">
        <w:rPr>
          <w:rFonts w:asciiTheme="minorHAnsi" w:hAnsiTheme="minorHAnsi"/>
          <w:lang w:val="en-US"/>
        </w:rPr>
        <w:t>Grimaldi</w:t>
      </w:r>
      <w:r w:rsidRPr="00B80725">
        <w:rPr>
          <w:rFonts w:asciiTheme="minorHAnsi" w:hAnsiTheme="minorHAnsi"/>
        </w:rPr>
        <w:t xml:space="preserve"> </w:t>
      </w:r>
      <w:proofErr w:type="spellStart"/>
      <w:r w:rsidRPr="00B80725">
        <w:rPr>
          <w:rFonts w:asciiTheme="minorHAnsi" w:hAnsiTheme="minorHAnsi"/>
          <w:lang w:val="en-US"/>
        </w:rPr>
        <w:t>Euromed</w:t>
      </w:r>
      <w:proofErr w:type="spellEnd"/>
      <w:r w:rsidRPr="00B80725">
        <w:rPr>
          <w:rFonts w:asciiTheme="minorHAnsi" w:hAnsiTheme="minorHAnsi"/>
        </w:rPr>
        <w:t xml:space="preserve"> </w:t>
      </w:r>
      <w:r w:rsidRPr="00B80725">
        <w:rPr>
          <w:rFonts w:asciiTheme="minorHAnsi" w:hAnsiTheme="minorHAnsi"/>
          <w:lang w:val="en-US"/>
        </w:rPr>
        <w:t>S</w:t>
      </w:r>
      <w:r w:rsidRPr="00B80725">
        <w:rPr>
          <w:rFonts w:asciiTheme="minorHAnsi" w:hAnsiTheme="minorHAnsi"/>
        </w:rPr>
        <w:t>.</w:t>
      </w:r>
      <w:r w:rsidRPr="00B80725">
        <w:rPr>
          <w:rFonts w:asciiTheme="minorHAnsi" w:hAnsiTheme="minorHAnsi"/>
          <w:lang w:val="en-US"/>
        </w:rPr>
        <w:t>p</w:t>
      </w:r>
      <w:r w:rsidRPr="00B80725">
        <w:rPr>
          <w:rFonts w:asciiTheme="minorHAnsi" w:hAnsiTheme="minorHAnsi"/>
        </w:rPr>
        <w:t>.</w:t>
      </w:r>
      <w:r w:rsidRPr="00B80725">
        <w:rPr>
          <w:rFonts w:asciiTheme="minorHAnsi" w:hAnsiTheme="minorHAnsi"/>
          <w:lang w:val="en-US"/>
        </w:rPr>
        <w:t>A</w:t>
      </w:r>
      <w:r w:rsidRPr="00B80725">
        <w:rPr>
          <w:rFonts w:asciiTheme="minorHAnsi" w:hAnsiTheme="minorHAnsi"/>
        </w:rPr>
        <w:t xml:space="preserve">., εταιρείας του Ομίλου </w:t>
      </w:r>
      <w:r w:rsidRPr="00B80725">
        <w:rPr>
          <w:rFonts w:asciiTheme="minorHAnsi" w:hAnsiTheme="minorHAnsi"/>
          <w:lang w:val="en-US"/>
        </w:rPr>
        <w:t>Grimaldi</w:t>
      </w:r>
      <w:r w:rsidRPr="00B80725">
        <w:rPr>
          <w:rFonts w:asciiTheme="minorHAnsi" w:hAnsiTheme="minorHAnsi"/>
        </w:rPr>
        <w:t xml:space="preserve">. </w:t>
      </w:r>
    </w:p>
    <w:p w:rsidR="00507408" w:rsidRPr="00B80725" w:rsidRDefault="00507408" w:rsidP="00507408">
      <w:pPr>
        <w:pStyle w:val="2"/>
        <w:spacing w:before="120" w:after="120" w:line="276" w:lineRule="auto"/>
        <w:rPr>
          <w:rFonts w:asciiTheme="minorHAnsi" w:hAnsiTheme="minorHAnsi"/>
        </w:rPr>
      </w:pPr>
      <w:r w:rsidRPr="00B80725">
        <w:rPr>
          <w:rFonts w:asciiTheme="minorHAnsi" w:hAnsiTheme="minorHAnsi"/>
          <w:b/>
        </w:rPr>
        <w:t>Απαιτούμενη απαρτία : 1/5 (20%) του καταβεβλημένου μετοχικού κεφαλαίου της Εταιρείας.</w:t>
      </w:r>
    </w:p>
    <w:p w:rsidR="00507408" w:rsidRPr="00B80725" w:rsidRDefault="00507408" w:rsidP="00507408">
      <w:pPr>
        <w:spacing w:before="120" w:after="120" w:line="276" w:lineRule="auto"/>
        <w:jc w:val="both"/>
        <w:rPr>
          <w:rFonts w:asciiTheme="minorHAnsi" w:hAnsiTheme="minorHAnsi"/>
          <w:b/>
        </w:rPr>
      </w:pPr>
      <w:r w:rsidRPr="00B80725">
        <w:rPr>
          <w:rFonts w:asciiTheme="minorHAnsi" w:hAnsiTheme="minorHAnsi"/>
          <w:b/>
        </w:rPr>
        <w:t>Απαιτούμενη πλειοψηφία : 50% πλέον μίας  των ψήφων που αντιπροσωπεύονται στη Γενική Συνέλευση.</w:t>
      </w:r>
    </w:p>
    <w:p w:rsidR="00507408" w:rsidRPr="00B80725" w:rsidRDefault="00522E59" w:rsidP="00507408">
      <w:pPr>
        <w:pStyle w:val="2"/>
        <w:spacing w:before="120" w:after="120" w:line="276" w:lineRule="auto"/>
        <w:rPr>
          <w:rFonts w:asciiTheme="minorHAnsi" w:hAnsiTheme="minorHAnsi"/>
        </w:rPr>
      </w:pPr>
      <w:r w:rsidRPr="00B80725">
        <w:rPr>
          <w:rFonts w:asciiTheme="minorHAnsi" w:hAnsiTheme="minorHAnsi"/>
        </w:rPr>
        <w:t>Προτείνεται η έγκριση</w:t>
      </w:r>
      <w:r w:rsidR="00082FE4" w:rsidRPr="00B80725">
        <w:rPr>
          <w:rFonts w:asciiTheme="minorHAnsi" w:hAnsiTheme="minorHAnsi"/>
        </w:rPr>
        <w:t xml:space="preserve"> κατ’ άρθρον 23</w:t>
      </w:r>
      <w:r w:rsidR="00082FE4" w:rsidRPr="00B80725">
        <w:rPr>
          <w:rFonts w:asciiTheme="minorHAnsi" w:hAnsiTheme="minorHAnsi"/>
          <w:vertAlign w:val="superscript"/>
        </w:rPr>
        <w:t>α</w:t>
      </w:r>
      <w:r w:rsidR="00082FE4" w:rsidRPr="00B80725">
        <w:rPr>
          <w:rFonts w:asciiTheme="minorHAnsi" w:hAnsiTheme="minorHAnsi"/>
        </w:rPr>
        <w:t xml:space="preserve"> του </w:t>
      </w:r>
      <w:proofErr w:type="spellStart"/>
      <w:r w:rsidR="00082FE4" w:rsidRPr="00B80725">
        <w:rPr>
          <w:rFonts w:asciiTheme="minorHAnsi" w:hAnsiTheme="minorHAnsi"/>
        </w:rPr>
        <w:t>κ.ν</w:t>
      </w:r>
      <w:proofErr w:type="spellEnd"/>
      <w:r w:rsidR="00082FE4" w:rsidRPr="00B80725">
        <w:rPr>
          <w:rFonts w:asciiTheme="minorHAnsi" w:hAnsiTheme="minorHAnsi"/>
        </w:rPr>
        <w:t>. 2190/1920 όπως ισχύει, τη</w:t>
      </w:r>
      <w:r w:rsidRPr="00B80725">
        <w:rPr>
          <w:rFonts w:asciiTheme="minorHAnsi" w:hAnsiTheme="minorHAnsi"/>
        </w:rPr>
        <w:t>ς</w:t>
      </w:r>
      <w:r w:rsidR="00082FE4" w:rsidRPr="00B80725">
        <w:rPr>
          <w:rFonts w:asciiTheme="minorHAnsi" w:hAnsiTheme="minorHAnsi"/>
        </w:rPr>
        <w:t xml:space="preserve"> από 02 Ιανουαρίου 2017 σύμβαση</w:t>
      </w:r>
      <w:r w:rsidRPr="00B80725">
        <w:rPr>
          <w:rFonts w:asciiTheme="minorHAnsi" w:hAnsiTheme="minorHAnsi"/>
        </w:rPr>
        <w:t>ς</w:t>
      </w:r>
      <w:r w:rsidR="00082FE4" w:rsidRPr="00B80725">
        <w:rPr>
          <w:rFonts w:asciiTheme="minorHAnsi" w:hAnsiTheme="minorHAnsi"/>
        </w:rPr>
        <w:t xml:space="preserve"> ανάθεσης στην Εταιρεία της γενικής πρακτόρευσης στην Ελλάδα της </w:t>
      </w:r>
      <w:r w:rsidR="00082FE4" w:rsidRPr="00B80725">
        <w:rPr>
          <w:rFonts w:asciiTheme="minorHAnsi" w:hAnsiTheme="minorHAnsi"/>
          <w:lang w:val="en-US"/>
        </w:rPr>
        <w:t>Grimaldi</w:t>
      </w:r>
      <w:r w:rsidR="00082FE4" w:rsidRPr="00B80725">
        <w:rPr>
          <w:rFonts w:asciiTheme="minorHAnsi" w:hAnsiTheme="minorHAnsi"/>
        </w:rPr>
        <w:t xml:space="preserve"> </w:t>
      </w:r>
      <w:proofErr w:type="spellStart"/>
      <w:r w:rsidR="00082FE4" w:rsidRPr="00B80725">
        <w:rPr>
          <w:rFonts w:asciiTheme="minorHAnsi" w:hAnsiTheme="minorHAnsi"/>
          <w:lang w:val="en-US"/>
        </w:rPr>
        <w:t>Euromed</w:t>
      </w:r>
      <w:proofErr w:type="spellEnd"/>
      <w:r w:rsidR="00082FE4" w:rsidRPr="00B80725">
        <w:rPr>
          <w:rFonts w:asciiTheme="minorHAnsi" w:hAnsiTheme="minorHAnsi"/>
        </w:rPr>
        <w:t xml:space="preserve"> </w:t>
      </w:r>
      <w:r w:rsidR="00082FE4" w:rsidRPr="00B80725">
        <w:rPr>
          <w:rFonts w:asciiTheme="minorHAnsi" w:hAnsiTheme="minorHAnsi"/>
          <w:lang w:val="en-US"/>
        </w:rPr>
        <w:t>S</w:t>
      </w:r>
      <w:r w:rsidR="00082FE4" w:rsidRPr="00B80725">
        <w:rPr>
          <w:rFonts w:asciiTheme="minorHAnsi" w:hAnsiTheme="minorHAnsi"/>
        </w:rPr>
        <w:t>.</w:t>
      </w:r>
      <w:r w:rsidR="00082FE4" w:rsidRPr="00B80725">
        <w:rPr>
          <w:rFonts w:asciiTheme="minorHAnsi" w:hAnsiTheme="minorHAnsi"/>
          <w:lang w:val="en-US"/>
        </w:rPr>
        <w:t>p</w:t>
      </w:r>
      <w:r w:rsidR="00082FE4" w:rsidRPr="00B80725">
        <w:rPr>
          <w:rFonts w:asciiTheme="minorHAnsi" w:hAnsiTheme="minorHAnsi"/>
        </w:rPr>
        <w:t>.</w:t>
      </w:r>
      <w:r w:rsidR="00082FE4" w:rsidRPr="00B80725">
        <w:rPr>
          <w:rFonts w:asciiTheme="minorHAnsi" w:hAnsiTheme="minorHAnsi"/>
          <w:lang w:val="en-US"/>
        </w:rPr>
        <w:t>A</w:t>
      </w:r>
      <w:r w:rsidR="00082FE4" w:rsidRPr="00B80725">
        <w:rPr>
          <w:rFonts w:asciiTheme="minorHAnsi" w:hAnsiTheme="minorHAnsi"/>
        </w:rPr>
        <w:t xml:space="preserve">., εταιρείας του Ομίλου </w:t>
      </w:r>
      <w:r w:rsidR="00082FE4" w:rsidRPr="00B80725">
        <w:rPr>
          <w:rFonts w:asciiTheme="minorHAnsi" w:hAnsiTheme="minorHAnsi"/>
          <w:lang w:val="en-US"/>
        </w:rPr>
        <w:t>Grimaldi</w:t>
      </w:r>
      <w:r w:rsidR="00082FE4" w:rsidRPr="00B80725">
        <w:rPr>
          <w:rFonts w:asciiTheme="minorHAnsi" w:hAnsiTheme="minorHAnsi"/>
        </w:rPr>
        <w:t>.</w:t>
      </w:r>
    </w:p>
    <w:p w:rsidR="00507408" w:rsidRPr="00B80725" w:rsidRDefault="00507408" w:rsidP="00507408">
      <w:pPr>
        <w:pStyle w:val="2"/>
        <w:spacing w:before="120" w:after="120" w:line="276" w:lineRule="auto"/>
        <w:rPr>
          <w:rFonts w:asciiTheme="minorHAnsi" w:hAnsiTheme="minorHAnsi"/>
        </w:rPr>
      </w:pPr>
    </w:p>
    <w:p w:rsidR="00507408" w:rsidRPr="00B80725" w:rsidRDefault="00507408" w:rsidP="00507408">
      <w:pPr>
        <w:spacing w:before="120" w:after="120" w:line="276" w:lineRule="auto"/>
        <w:rPr>
          <w:rFonts w:asciiTheme="minorHAnsi" w:hAnsiTheme="minorHAnsi"/>
        </w:rPr>
      </w:pPr>
    </w:p>
    <w:p w:rsidR="00507408" w:rsidRPr="00B80725" w:rsidRDefault="00507408" w:rsidP="00507408">
      <w:pPr>
        <w:spacing w:before="120" w:after="120" w:line="276" w:lineRule="auto"/>
        <w:rPr>
          <w:rFonts w:asciiTheme="minorHAnsi" w:hAnsiTheme="minorHAnsi"/>
        </w:rPr>
      </w:pPr>
    </w:p>
    <w:p w:rsidR="00F41BE5" w:rsidRPr="00B80725" w:rsidRDefault="00F41BE5" w:rsidP="00507408">
      <w:pPr>
        <w:spacing w:before="120" w:after="120" w:line="276" w:lineRule="auto"/>
        <w:rPr>
          <w:rFonts w:asciiTheme="minorHAnsi" w:hAnsiTheme="minorHAnsi"/>
        </w:rPr>
      </w:pPr>
    </w:p>
    <w:sectPr w:rsidR="00F41BE5" w:rsidRPr="00B80725" w:rsidSect="00F41BE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31AE"/>
    <w:rsid w:val="00082FE4"/>
    <w:rsid w:val="0025578D"/>
    <w:rsid w:val="002C09DE"/>
    <w:rsid w:val="002C5CB5"/>
    <w:rsid w:val="00507408"/>
    <w:rsid w:val="00522E59"/>
    <w:rsid w:val="00545D08"/>
    <w:rsid w:val="005C7BD3"/>
    <w:rsid w:val="00B80725"/>
    <w:rsid w:val="00E93E4A"/>
    <w:rsid w:val="00F331AE"/>
    <w:rsid w:val="00F41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31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1">
    <w:name w:val="heading 1"/>
    <w:basedOn w:val="a"/>
    <w:next w:val="a"/>
    <w:link w:val="1Char"/>
    <w:qFormat/>
    <w:rsid w:val="00F331AE"/>
    <w:pPr>
      <w:keepNext/>
      <w:jc w:val="center"/>
      <w:outlineLvl w:val="0"/>
    </w:pPr>
    <w:rPr>
      <w:rFonts w:ascii="Arial" w:hAnsi="Arial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rsid w:val="00F331AE"/>
    <w:rPr>
      <w:rFonts w:ascii="Arial" w:eastAsia="Times New Roman" w:hAnsi="Arial" w:cs="Times New Roman"/>
      <w:b/>
      <w:sz w:val="24"/>
      <w:szCs w:val="20"/>
      <w:lang w:eastAsia="el-GR"/>
    </w:rPr>
  </w:style>
  <w:style w:type="paragraph" w:styleId="2">
    <w:name w:val="Body Text 2"/>
    <w:basedOn w:val="a"/>
    <w:link w:val="2Char"/>
    <w:unhideWhenUsed/>
    <w:rsid w:val="00F331AE"/>
    <w:pPr>
      <w:spacing w:line="360" w:lineRule="auto"/>
      <w:jc w:val="both"/>
    </w:pPr>
  </w:style>
  <w:style w:type="character" w:customStyle="1" w:styleId="2Char">
    <w:name w:val="Σώμα κείμενου 2 Char"/>
    <w:basedOn w:val="a0"/>
    <w:link w:val="2"/>
    <w:rsid w:val="00F331AE"/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3">
    <w:name w:val="Body Text 3"/>
    <w:basedOn w:val="a"/>
    <w:link w:val="3Char"/>
    <w:uiPriority w:val="99"/>
    <w:semiHidden/>
    <w:unhideWhenUsed/>
    <w:rsid w:val="00F331AE"/>
    <w:pPr>
      <w:spacing w:after="120"/>
    </w:pPr>
    <w:rPr>
      <w:sz w:val="16"/>
      <w:szCs w:val="16"/>
    </w:rPr>
  </w:style>
  <w:style w:type="character" w:customStyle="1" w:styleId="3Char">
    <w:name w:val="Σώμα κείμενου 3 Char"/>
    <w:basedOn w:val="a0"/>
    <w:link w:val="3"/>
    <w:uiPriority w:val="99"/>
    <w:semiHidden/>
    <w:rsid w:val="00F331AE"/>
    <w:rPr>
      <w:rFonts w:ascii="Times New Roman" w:eastAsia="Times New Roman" w:hAnsi="Times New Roman" w:cs="Times New Roman"/>
      <w:sz w:val="16"/>
      <w:szCs w:val="16"/>
      <w:lang w:eastAsia="el-GR"/>
    </w:rPr>
  </w:style>
  <w:style w:type="table" w:styleId="a3">
    <w:name w:val="Table Grid"/>
    <w:basedOn w:val="a1"/>
    <w:uiPriority w:val="59"/>
    <w:rsid w:val="00F331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Char"/>
    <w:uiPriority w:val="99"/>
    <w:semiHidden/>
    <w:unhideWhenUsed/>
    <w:rsid w:val="00B80725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B80725"/>
    <w:rPr>
      <w:rFonts w:ascii="Tahoma" w:eastAsia="Times New Roman" w:hAnsi="Tahoma" w:cs="Tahoma"/>
      <w:sz w:val="16"/>
      <w:szCs w:val="16"/>
      <w:lang w:eastAsia="el-G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31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1">
    <w:name w:val="heading 1"/>
    <w:basedOn w:val="a"/>
    <w:next w:val="a"/>
    <w:link w:val="1Char"/>
    <w:qFormat/>
    <w:rsid w:val="00F331AE"/>
    <w:pPr>
      <w:keepNext/>
      <w:jc w:val="center"/>
      <w:outlineLvl w:val="0"/>
    </w:pPr>
    <w:rPr>
      <w:rFonts w:ascii="Arial" w:hAnsi="Arial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rsid w:val="00F331AE"/>
    <w:rPr>
      <w:rFonts w:ascii="Arial" w:eastAsia="Times New Roman" w:hAnsi="Arial" w:cs="Times New Roman"/>
      <w:b/>
      <w:sz w:val="24"/>
      <w:szCs w:val="20"/>
      <w:lang w:eastAsia="el-GR"/>
    </w:rPr>
  </w:style>
  <w:style w:type="paragraph" w:styleId="2">
    <w:name w:val="Body Text 2"/>
    <w:basedOn w:val="a"/>
    <w:link w:val="2Char"/>
    <w:unhideWhenUsed/>
    <w:rsid w:val="00F331AE"/>
    <w:pPr>
      <w:spacing w:line="360" w:lineRule="auto"/>
      <w:jc w:val="both"/>
    </w:pPr>
  </w:style>
  <w:style w:type="character" w:customStyle="1" w:styleId="2Char">
    <w:name w:val="Σώμα κείμενου 2 Char"/>
    <w:basedOn w:val="a0"/>
    <w:link w:val="2"/>
    <w:rsid w:val="00F331AE"/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3">
    <w:name w:val="Body Text 3"/>
    <w:basedOn w:val="a"/>
    <w:link w:val="3Char"/>
    <w:uiPriority w:val="99"/>
    <w:semiHidden/>
    <w:unhideWhenUsed/>
    <w:rsid w:val="00F331AE"/>
    <w:pPr>
      <w:spacing w:after="120"/>
    </w:pPr>
    <w:rPr>
      <w:sz w:val="16"/>
      <w:szCs w:val="16"/>
    </w:rPr>
  </w:style>
  <w:style w:type="character" w:customStyle="1" w:styleId="3Char">
    <w:name w:val="Σώμα κείμενου 3 Char"/>
    <w:basedOn w:val="a0"/>
    <w:link w:val="3"/>
    <w:uiPriority w:val="99"/>
    <w:semiHidden/>
    <w:rsid w:val="00F331AE"/>
    <w:rPr>
      <w:rFonts w:ascii="Times New Roman" w:eastAsia="Times New Roman" w:hAnsi="Times New Roman" w:cs="Times New Roman"/>
      <w:sz w:val="16"/>
      <w:szCs w:val="16"/>
      <w:lang w:eastAsia="el-GR"/>
    </w:rPr>
  </w:style>
  <w:style w:type="table" w:styleId="a3">
    <w:name w:val="Table Grid"/>
    <w:basedOn w:val="a1"/>
    <w:uiPriority w:val="59"/>
    <w:rsid w:val="00F331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Char"/>
    <w:uiPriority w:val="99"/>
    <w:semiHidden/>
    <w:unhideWhenUsed/>
    <w:rsid w:val="00B80725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B80725"/>
    <w:rPr>
      <w:rFonts w:ascii="Tahoma" w:eastAsia="Times New Roman" w:hAnsi="Tahoma" w:cs="Tahoma"/>
      <w:sz w:val="16"/>
      <w:szCs w:val="16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435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3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954</Words>
  <Characters>5155</Characters>
  <Application>Microsoft Office Word</Application>
  <DocSecurity>0</DocSecurity>
  <Lines>42</Lines>
  <Paragraphs>12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Minoan Lines S.A.</Company>
  <LinksUpToDate>false</LinksUpToDate>
  <CharactersWithSpaces>6097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Μαρκογιαννάκης Σ</dc:creator>
  <cp:lastModifiedBy>Panagiotaki Anna</cp:lastModifiedBy>
  <cp:revision>3</cp:revision>
  <cp:lastPrinted>2017-05-16T10:01:00Z</cp:lastPrinted>
  <dcterms:created xsi:type="dcterms:W3CDTF">2017-05-15T11:48:00Z</dcterms:created>
  <dcterms:modified xsi:type="dcterms:W3CDTF">2017-05-16T10:01:00Z</dcterms:modified>
</cp:coreProperties>
</file>